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4C1" w:rsidRDefault="00CB427A">
      <w:r>
        <w:rPr>
          <w:szCs w:val="20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233.25pt;margin-top:359.7pt;width:36.75pt;height:36pt;z-index:251657728" filled="f" stroked="f">
            <v:textbox style="mso-next-textbox:#_x0000_s1036" inset="0,0,0,0">
              <w:txbxContent>
                <w:p w:rsidR="008104C1" w:rsidRDefault="00CB427A" w:rsidP="008104C1">
                  <w:pPr>
                    <w:rPr>
                      <w:color w:val="717074"/>
                      <w:sz w:val="16"/>
                      <w:szCs w:val="16"/>
                    </w:rPr>
                  </w:pPr>
                  <w:proofErr w:type="gramStart"/>
                  <w:r>
                    <w:rPr>
                      <w:color w:val="717074"/>
                      <w:sz w:val="16"/>
                      <w:szCs w:val="16"/>
                    </w:rPr>
                    <w:t>Ph.</w:t>
                  </w:r>
                  <w:proofErr w:type="gramEnd"/>
                </w:p>
                <w:p w:rsidR="00CB427A" w:rsidRDefault="00CB427A" w:rsidP="008104C1">
                  <w:pPr>
                    <w:rPr>
                      <w:color w:val="717074"/>
                      <w:sz w:val="16"/>
                      <w:szCs w:val="16"/>
                    </w:rPr>
                  </w:pPr>
                  <w:r>
                    <w:rPr>
                      <w:color w:val="717074"/>
                      <w:sz w:val="16"/>
                      <w:szCs w:val="16"/>
                    </w:rPr>
                    <w:t>Fax</w:t>
                  </w:r>
                </w:p>
                <w:p w:rsidR="00CB427A" w:rsidRDefault="00CB427A" w:rsidP="008104C1">
                  <w:pPr>
                    <w:rPr>
                      <w:color w:val="717074"/>
                      <w:sz w:val="16"/>
                      <w:szCs w:val="16"/>
                    </w:rPr>
                  </w:pPr>
                  <w:r>
                    <w:rPr>
                      <w:color w:val="717074"/>
                      <w:sz w:val="16"/>
                      <w:szCs w:val="16"/>
                    </w:rPr>
                    <w:t>Email</w:t>
                  </w:r>
                </w:p>
                <w:p w:rsidR="00CB427A" w:rsidRPr="00CB427A" w:rsidRDefault="00CB427A" w:rsidP="008104C1">
                  <w:pPr>
                    <w:rPr>
                      <w:color w:val="717074"/>
                      <w:sz w:val="16"/>
                      <w:szCs w:val="16"/>
                    </w:rPr>
                  </w:pPr>
                  <w:r>
                    <w:rPr>
                      <w:color w:val="717074"/>
                      <w:sz w:val="16"/>
                      <w:szCs w:val="16"/>
                    </w:rPr>
                    <w:t>Address</w:t>
                  </w:r>
                </w:p>
                <w:p w:rsidR="008104C1" w:rsidRDefault="008104C1"/>
              </w:txbxContent>
            </v:textbox>
          </v:shape>
        </w:pict>
      </w:r>
      <w:r>
        <w:rPr>
          <w:szCs w:val="20"/>
          <w:lang w:val="en-US" w:eastAsia="en-US"/>
        </w:rPr>
        <w:pict>
          <v:shape id="_x0000_s1034" type="#_x0000_t202" style="position:absolute;margin-left:233.25pt;margin-top:272.85pt;width:149.65pt;height:58.65pt;z-index:-251660800;mso-wrap-edited:f" wrapcoords="0 0 21600 0 21600 21600 0 21600 0 0" filled="f" stroked="f">
            <v:textbox style="mso-next-textbox:#_x0000_s1034" inset="0,0,0,0">
              <w:txbxContent>
                <w:p w:rsidR="008104C1" w:rsidRPr="00810D7C" w:rsidRDefault="00CB427A" w:rsidP="008104C1">
                  <w:pPr>
                    <w:rPr>
                      <w:rFonts w:ascii="Arial" w:hAnsi="Arial" w:cs="Arial"/>
                      <w:color w:val="FF4F00"/>
                      <w:sz w:val="44"/>
                    </w:rPr>
                  </w:pPr>
                  <w:r>
                    <w:rPr>
                      <w:rFonts w:ascii="Arial" w:hAnsi="Arial" w:cs="Arial"/>
                      <w:color w:val="FF4F00"/>
                      <w:sz w:val="44"/>
                    </w:rPr>
                    <w:t>Office of Residence Life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6232525</wp:posOffset>
            </wp:positionH>
            <wp:positionV relativeFrom="paragraph">
              <wp:posOffset>-228600</wp:posOffset>
            </wp:positionV>
            <wp:extent cx="2190750" cy="2555240"/>
            <wp:effectExtent l="19050" t="0" r="0" b="0"/>
            <wp:wrapNone/>
            <wp:docPr id="23" name="il_fi" descr="http://graphics8.nytimes.com/images/2006/02/21/magazine/26tali.2.1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graphics8.nytimes.com/images/2006/02/21/magazine/26tali.2.184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55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0"/>
          <w:lang w:val="en-US" w:eastAsia="en-US"/>
        </w:rPr>
        <w:pict>
          <v:shape id="_x0000_s1032" type="#_x0000_t202" style="position:absolute;margin-left:490.85pt;margin-top:-18pt;width:172.4pt;height:201.2pt;z-index:-251662848;mso-wrap-edited:f;mso-position-horizontal-relative:text;mso-position-vertical-relative:text" wrapcoords="-105 0 -105 21450 21600 21450 21600 0 -105 0" fillcolor="#969696" stroked="f" strokecolor="silver">
            <v:textbox style="mso-next-textbox:#_x0000_s1032" inset="0,0,0,0">
              <w:txbxContent>
                <w:p w:rsidR="008104C1" w:rsidRPr="005D2B4E" w:rsidRDefault="008104C1" w:rsidP="008104C1">
                  <w:pPr>
                    <w:jc w:val="center"/>
                    <w:rPr>
                      <w:rFonts w:ascii="Helvetica" w:hAnsi="Helvetica"/>
                      <w:sz w:val="22"/>
                    </w:rPr>
                  </w:pPr>
                </w:p>
                <w:p w:rsidR="008104C1" w:rsidRPr="005D2B4E" w:rsidRDefault="008104C1" w:rsidP="008104C1">
                  <w:pPr>
                    <w:jc w:val="center"/>
                    <w:rPr>
                      <w:rFonts w:ascii="Helvetica" w:hAnsi="Helvetica"/>
                      <w:sz w:val="22"/>
                    </w:rPr>
                  </w:pPr>
                </w:p>
                <w:p w:rsidR="008104C1" w:rsidRPr="005D2B4E" w:rsidRDefault="008104C1" w:rsidP="008104C1">
                  <w:pPr>
                    <w:jc w:val="center"/>
                    <w:rPr>
                      <w:rFonts w:ascii="Helvetica" w:hAnsi="Helvetica"/>
                      <w:sz w:val="22"/>
                    </w:rPr>
                  </w:pPr>
                </w:p>
                <w:p w:rsidR="008104C1" w:rsidRPr="005D2B4E" w:rsidRDefault="008104C1" w:rsidP="008104C1">
                  <w:pPr>
                    <w:jc w:val="center"/>
                    <w:rPr>
                      <w:rFonts w:ascii="Helvetica" w:hAnsi="Helvetica"/>
                      <w:sz w:val="22"/>
                    </w:rPr>
                  </w:pPr>
                </w:p>
                <w:p w:rsidR="008104C1" w:rsidRPr="005D2B4E" w:rsidRDefault="008104C1" w:rsidP="008104C1">
                  <w:pPr>
                    <w:jc w:val="center"/>
                    <w:rPr>
                      <w:rFonts w:ascii="Helvetica" w:hAnsi="Helvetica"/>
                      <w:sz w:val="22"/>
                    </w:rPr>
                  </w:pPr>
                </w:p>
                <w:p w:rsidR="008104C1" w:rsidRPr="005D2B4E" w:rsidRDefault="008104C1" w:rsidP="008104C1">
                  <w:pPr>
                    <w:jc w:val="center"/>
                    <w:rPr>
                      <w:rFonts w:ascii="Helvetica" w:hAnsi="Helvetica"/>
                      <w:sz w:val="22"/>
                    </w:rPr>
                  </w:pPr>
                </w:p>
                <w:p w:rsidR="008104C1" w:rsidRPr="005D2B4E" w:rsidRDefault="008104C1" w:rsidP="008104C1">
                  <w:pPr>
                    <w:jc w:val="center"/>
                    <w:rPr>
                      <w:rFonts w:ascii="Helvetica" w:hAnsi="Helvetica"/>
                      <w:sz w:val="22"/>
                    </w:rPr>
                  </w:pPr>
                </w:p>
                <w:p w:rsidR="008104C1" w:rsidRPr="005D2B4E" w:rsidRDefault="008104C1" w:rsidP="00810D7C">
                  <w:pPr>
                    <w:pStyle w:val="PhotoHolder"/>
                  </w:pPr>
                  <w:r w:rsidRPr="005D2B4E">
                    <w:t>PLACE PHOT HERE, OTHERWISE DELETE BOX</w:t>
                  </w:r>
                </w:p>
                <w:p w:rsidR="008104C1" w:rsidRPr="005D2B4E" w:rsidRDefault="008104C1" w:rsidP="008104C1">
                  <w:pPr>
                    <w:jc w:val="center"/>
                  </w:pPr>
                </w:p>
              </w:txbxContent>
            </v:textbox>
          </v:shape>
        </w:pict>
      </w:r>
      <w:r w:rsidR="008104C1">
        <w:rPr>
          <w:szCs w:val="20"/>
          <w:lang w:val="en-US" w:eastAsia="en-US"/>
        </w:rPr>
        <w:pict>
          <v:shape id="_x0000_s1031" type="#_x0000_t202" style="position:absolute;margin-left:481.85pt;margin-top:468pt;width:173.6pt;height:36.2pt;z-index:251652608;mso-position-horizontal-relative:text;mso-position-vertical-relative:text" filled="f" stroked="f">
            <v:textbox style="mso-next-textbox:#_x0000_s1031">
              <w:txbxContent>
                <w:p w:rsidR="008104C1" w:rsidRPr="008104C1" w:rsidRDefault="00CB427A" w:rsidP="008104C1">
                  <w:pPr>
                    <w:pStyle w:val="yourtitlehere"/>
                  </w:pPr>
                  <w:r>
                    <w:t>Taylor Adams</w:t>
                  </w:r>
                </w:p>
              </w:txbxContent>
            </v:textbox>
            <w10:wrap type="square"/>
          </v:shape>
        </w:pict>
      </w:r>
      <w:r w:rsidR="008104C1">
        <w:rPr>
          <w:szCs w:val="20"/>
          <w:lang w:val="en-US" w:eastAsia="en-US"/>
        </w:rPr>
        <w:pict>
          <v:shape id="_x0000_s1035" type="#_x0000_t202" style="position:absolute;margin-left:250.45pt;margin-top:5in;width:132.4pt;height:52.7pt;z-index:251656704;mso-position-horizontal-relative:text;mso-position-vertical-relative:text" filled="f" stroked="f">
            <v:textbox style="mso-next-textbox:#_x0000_s1035" inset="0,0,0,0">
              <w:txbxContent>
                <w:p w:rsidR="008104C1" w:rsidRDefault="00CB427A" w:rsidP="008104C1">
                  <w:pPr>
                    <w:rPr>
                      <w:rFonts w:ascii="Arial" w:hAnsi="Arial" w:cs="Arial"/>
                      <w:color w:val="717074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717074"/>
                      <w:sz w:val="16"/>
                      <w:szCs w:val="16"/>
                    </w:rPr>
                    <w:t>(800) 287-7543</w:t>
                  </w:r>
                </w:p>
                <w:p w:rsidR="00CB427A" w:rsidRDefault="00CB427A" w:rsidP="008104C1">
                  <w:pPr>
                    <w:rPr>
                      <w:rFonts w:ascii="Arial" w:hAnsi="Arial" w:cs="Arial"/>
                      <w:color w:val="717074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717074"/>
                      <w:sz w:val="16"/>
                      <w:szCs w:val="16"/>
                    </w:rPr>
                    <w:t>(570) 389-5070</w:t>
                  </w:r>
                </w:p>
                <w:p w:rsidR="00CB427A" w:rsidRDefault="00CB427A" w:rsidP="008104C1">
                  <w:pPr>
                    <w:rPr>
                      <w:rFonts w:ascii="Arial" w:hAnsi="Arial" w:cs="Arial"/>
                      <w:color w:val="717074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717074"/>
                      <w:sz w:val="16"/>
                      <w:szCs w:val="16"/>
                    </w:rPr>
                    <w:t xml:space="preserve"> </w:t>
                  </w:r>
                  <w:hyperlink r:id="rId7" w:history="1">
                    <w:r w:rsidR="00B12C1F" w:rsidRPr="003E16DE">
                      <w:rPr>
                        <w:rStyle w:val="Hyperlink"/>
                        <w:rFonts w:ascii="Arial" w:hAnsi="Arial" w:cs="Arial"/>
                        <w:sz w:val="16"/>
                        <w:szCs w:val="16"/>
                      </w:rPr>
                      <w:t>buhouse@bloomu.edu</w:t>
                    </w:r>
                  </w:hyperlink>
                </w:p>
                <w:p w:rsidR="00CB427A" w:rsidRDefault="00CB427A" w:rsidP="008104C1">
                  <w:pPr>
                    <w:rPr>
                      <w:rFonts w:ascii="Arial" w:hAnsi="Arial" w:cs="Arial"/>
                      <w:color w:val="717074"/>
                      <w:sz w:val="16"/>
                      <w:szCs w:val="16"/>
                    </w:rPr>
                  </w:pPr>
                </w:p>
                <w:p w:rsidR="00CB427A" w:rsidRDefault="00CB427A" w:rsidP="008104C1">
                  <w:pPr>
                    <w:rPr>
                      <w:rFonts w:ascii="Arial" w:hAnsi="Arial" w:cs="Arial"/>
                      <w:color w:val="717074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717074"/>
                      <w:sz w:val="16"/>
                      <w:szCs w:val="16"/>
                    </w:rPr>
                    <w:t xml:space="preserve">400 East Second </w:t>
                  </w:r>
                  <w:proofErr w:type="gramStart"/>
                  <w:r>
                    <w:rPr>
                      <w:rFonts w:ascii="Arial" w:hAnsi="Arial" w:cs="Arial"/>
                      <w:color w:val="717074"/>
                      <w:sz w:val="16"/>
                      <w:szCs w:val="16"/>
                    </w:rPr>
                    <w:t>Street</w:t>
                  </w:r>
                  <w:proofErr w:type="gramEnd"/>
                </w:p>
                <w:p w:rsidR="00CB427A" w:rsidRDefault="00CB427A" w:rsidP="008104C1">
                  <w:pPr>
                    <w:rPr>
                      <w:rFonts w:ascii="Arial" w:hAnsi="Arial" w:cs="Arial"/>
                      <w:color w:val="717074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717074"/>
                      <w:sz w:val="16"/>
                      <w:szCs w:val="16"/>
                    </w:rPr>
                    <w:t>Bloomsburg, PA 17818</w:t>
                  </w:r>
                </w:p>
                <w:p w:rsidR="00CB427A" w:rsidRPr="00CB427A" w:rsidRDefault="00CB427A" w:rsidP="008104C1">
                  <w:pPr>
                    <w:rPr>
                      <w:rFonts w:ascii="Arial" w:hAnsi="Arial" w:cs="Arial"/>
                      <w:color w:val="717074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8104C1">
        <w:rPr>
          <w:szCs w:val="20"/>
          <w:lang w:val="en-US" w:eastAsia="en-US"/>
        </w:rPr>
        <w:pict>
          <v:shape id="_x0000_s1033" type="#_x0000_t202" style="position:absolute;margin-left:240.15pt;margin-top:258.25pt;width:132.8pt;height:40.6pt;z-index:251654656;mso-position-horizontal-relative:text;mso-position-vertical-relative:text" filled="f" stroked="f" strokeweight=".25pt">
            <v:textbox style="mso-next-textbox:#_x0000_s1033">
              <w:txbxContent>
                <w:p w:rsidR="008104C1" w:rsidRPr="00810D7C" w:rsidRDefault="008104C1" w:rsidP="00CB427A">
                  <w:pPr>
                    <w:pStyle w:val="LOGOBOX"/>
                    <w:jc w:val="left"/>
                  </w:pPr>
                  <w:r w:rsidRPr="00810D7C">
                    <w:br/>
                  </w:r>
                </w:p>
              </w:txbxContent>
            </v:textbox>
          </v:shape>
        </w:pict>
      </w:r>
      <w:r w:rsidR="008104C1">
        <w:rPr>
          <w:szCs w:val="20"/>
          <w:lang w:val="en-US" w:eastAsia="en-US"/>
        </w:rPr>
        <w:pict>
          <v:shape id="_x0000_s1030" type="#_x0000_t202" style="position:absolute;margin-left:-40.15pt;margin-top:207pt;width:171pt;height:290.65pt;z-index:251651584;mso-position-horizontal-relative:text;mso-position-vertical-relative:text" filled="f" stroked="f">
            <v:textbox style="mso-next-textbox:#_x0000_s1030">
              <w:txbxContent>
                <w:p w:rsidR="008104C1" w:rsidRDefault="00C21398" w:rsidP="00C21398">
                  <w:pPr>
                    <w:ind w:left="1005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C21398">
                    <w:rPr>
                      <w:rFonts w:ascii="Arial" w:hAnsi="Arial" w:cs="Arial"/>
                      <w:b/>
                      <w:sz w:val="40"/>
                      <w:szCs w:val="40"/>
                    </w:rPr>
                    <w:t>Why    Dorm?</w:t>
                  </w:r>
                  <w:r w:rsidR="008104C1" w:rsidRPr="00C21398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 </w:t>
                  </w:r>
                </w:p>
                <w:p w:rsidR="00C21398" w:rsidRPr="00C21398" w:rsidRDefault="00B12C1F" w:rsidP="00C21398">
                  <w:pPr>
                    <w:rPr>
                      <w:b/>
                      <w:color w:val="A6A6A6" w:themeColor="background1" w:themeShade="A6"/>
                      <w:sz w:val="16"/>
                      <w:szCs w:val="16"/>
                    </w:rPr>
                  </w:pPr>
                  <w:r>
                    <w:rPr>
                      <w:b/>
                      <w:color w:val="A6A6A6" w:themeColor="background1" w:themeShade="A6"/>
                      <w:sz w:val="16"/>
                      <w:szCs w:val="16"/>
                    </w:rPr>
                    <w:t xml:space="preserve">Having your child living in a </w:t>
                  </w:r>
                  <w:proofErr w:type="gramStart"/>
                  <w:r>
                    <w:rPr>
                      <w:b/>
                      <w:color w:val="A6A6A6" w:themeColor="background1" w:themeShade="A6"/>
                      <w:sz w:val="16"/>
                      <w:szCs w:val="16"/>
                    </w:rPr>
                    <w:t>dormitory  is</w:t>
                  </w:r>
                  <w:proofErr w:type="gramEnd"/>
                  <w:r>
                    <w:rPr>
                      <w:b/>
                      <w:color w:val="A6A6A6" w:themeColor="background1" w:themeShade="A6"/>
                      <w:sz w:val="16"/>
                      <w:szCs w:val="16"/>
                    </w:rPr>
                    <w:t xml:space="preserve"> safe and welcoming for your child.  As a freshman, they are required to live in a dorm their first semester of college.</w:t>
                  </w:r>
                  <w:r w:rsidR="00127AE0">
                    <w:rPr>
                      <w:b/>
                      <w:color w:val="A6A6A6" w:themeColor="background1" w:themeShade="A6"/>
                      <w:sz w:val="16"/>
                      <w:szCs w:val="16"/>
                    </w:rPr>
                    <w:t xml:space="preserve"> In dorms there are Community Assistants (CAs) that help protect your child and make their stay here enjoyable. </w:t>
                  </w:r>
                </w:p>
                <w:p w:rsidR="00C21398" w:rsidRPr="00C21398" w:rsidRDefault="00C21398" w:rsidP="00C21398">
                  <w:pPr>
                    <w:ind w:left="1005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xbxContent>
            </v:textbox>
            <w10:wrap type="square"/>
          </v:shape>
        </w:pict>
      </w:r>
      <w:r w:rsidR="008104C1">
        <w:rPr>
          <w:szCs w:val="20"/>
          <w:lang w:val="en-US" w:eastAsia="en-US"/>
        </w:rPr>
        <w:pict>
          <v:shape id="_x0000_s1029" type="#_x0000_t202" style="position:absolute;margin-left:-31.15pt;margin-top:90pt;width:153pt;height:108pt;z-index:-251665920;mso-wrap-edited:f;mso-position-horizontal-relative:text;mso-position-vertical-relative:text" wrapcoords="-105 0 -105 21450 21600 21450 21600 0 -105 0" fillcolor="#969696" stroked="f" strokecolor="silver">
            <v:textbox style="mso-next-textbox:#_x0000_s1029" inset="0,0,0,0">
              <w:txbxContent>
                <w:p w:rsidR="008104C1" w:rsidRPr="00810D7C" w:rsidRDefault="00B12C1F" w:rsidP="008104C1">
                  <w:pPr>
                    <w:jc w:val="center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noProof/>
                      <w:szCs w:val="20"/>
                    </w:rPr>
                    <w:drawing>
                      <wp:inline distT="0" distB="0" distL="0" distR="0">
                        <wp:extent cx="2016665" cy="1403287"/>
                        <wp:effectExtent l="19050" t="0" r="2635" b="0"/>
                        <wp:docPr id="4" name="il_fi" descr="http://www.bumac.org/images/buhusky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bumac.org/images/buhusky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16464" cy="14031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104C1" w:rsidRPr="00810D7C" w:rsidRDefault="008104C1" w:rsidP="008104C1">
                  <w:pPr>
                    <w:jc w:val="center"/>
                    <w:rPr>
                      <w:rFonts w:ascii="Arial" w:hAnsi="Arial" w:cs="Arial"/>
                      <w:sz w:val="22"/>
                    </w:rPr>
                  </w:pPr>
                </w:p>
                <w:p w:rsidR="008104C1" w:rsidRPr="00810D7C" w:rsidRDefault="008104C1" w:rsidP="00810D7C">
                  <w:pPr>
                    <w:pStyle w:val="PhotoHolder"/>
                  </w:pPr>
                </w:p>
                <w:p w:rsidR="008104C1" w:rsidRPr="00810D7C" w:rsidRDefault="008104C1" w:rsidP="00810D7C">
                  <w:pPr>
                    <w:pStyle w:val="PhotoHolder"/>
                  </w:pPr>
                  <w:r w:rsidRPr="00810D7C">
                    <w:t>PLACE PHOTO HERE, OTHERWISE DELETE BOX</w:t>
                  </w:r>
                </w:p>
                <w:p w:rsidR="008104C1" w:rsidRPr="00810D7C" w:rsidRDefault="008104C1" w:rsidP="008104C1">
                  <w:pPr>
                    <w:jc w:val="center"/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 w:rsidR="008104C1">
        <w:rPr>
          <w:szCs w:val="20"/>
          <w:lang w:val="en-US" w:eastAsia="en-US"/>
        </w:rPr>
        <w:pict>
          <v:shape id="_x0000_s1028" type="#_x0000_t202" style="position:absolute;margin-left:-49.15pt;margin-top:-36pt;width:189pt;height:81pt;z-index:251649536;mso-position-horizontal-relative:text;mso-position-vertical-relative:text" filled="f" stroked="f">
            <v:textbox style="mso-next-textbox:#_x0000_s1028">
              <w:txbxContent>
                <w:p w:rsidR="008104C1" w:rsidRPr="00810D7C" w:rsidRDefault="008104C1" w:rsidP="00810D7C">
                  <w:pPr>
                    <w:pStyle w:val="CallOuts"/>
                  </w:pPr>
                </w:p>
              </w:txbxContent>
            </v:textbox>
          </v:shape>
        </w:pict>
      </w:r>
      <w:r w:rsidR="008104C1">
        <w:rPr>
          <w:szCs w:val="20"/>
          <w:lang w:val="en-US" w:eastAsia="en-US"/>
        </w:rPr>
        <w:pict>
          <v:shape id="_x0000_s1027" type="#_x0000_t202" style="position:absolute;margin-left:474.25pt;margin-top:207pt;width:189pt;height:171pt;z-index:251648512;mso-position-horizontal-relative:text;mso-position-vertical-relative:text" filled="f" stroked="f">
            <v:textbox style="mso-next-textbox:#_x0000_s1027">
              <w:txbxContent>
                <w:p w:rsidR="008104C1" w:rsidRPr="00157382" w:rsidRDefault="00CB427A" w:rsidP="00810D7C">
                  <w:pPr>
                    <w:pStyle w:val="COMPANY"/>
                  </w:pPr>
                  <w:r>
                    <w:t>Why Your Child will Love Dorm Life</w:t>
                  </w:r>
                </w:p>
                <w:p w:rsidR="008104C1" w:rsidRPr="005D2B4E" w:rsidRDefault="008104C1" w:rsidP="008104C1">
                  <w:pPr>
                    <w:jc w:val="center"/>
                    <w:rPr>
                      <w:color w:val="FF4F00"/>
                      <w:sz w:val="44"/>
                    </w:rPr>
                  </w:pPr>
                </w:p>
              </w:txbxContent>
            </v:textbox>
          </v:shape>
        </w:pict>
      </w:r>
      <w:r>
        <w:rPr>
          <w:noProof/>
          <w:szCs w:val="20"/>
        </w:rPr>
        <w:drawing>
          <wp:anchor distT="0" distB="0" distL="114300" distR="114300" simplePos="0" relativeHeight="251647488" behindDoc="1" locked="0" layoutInCell="1" allowOverlap="1">
            <wp:simplePos x="0" y="0"/>
            <wp:positionH relativeFrom="column">
              <wp:posOffset>-1081405</wp:posOffset>
            </wp:positionH>
            <wp:positionV relativeFrom="paragraph">
              <wp:posOffset>-914400</wp:posOffset>
            </wp:positionV>
            <wp:extent cx="9944100" cy="7764780"/>
            <wp:effectExtent l="19050" t="0" r="0" b="0"/>
            <wp:wrapNone/>
            <wp:docPr id="3" name="Picture 2" descr="edgy_smudge_brochure_outsi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dgy_smudge_brochure_outsid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100" cy="776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04C1">
        <w:br w:type="page"/>
      </w:r>
      <w:r w:rsidR="008104C1">
        <w:rPr>
          <w:szCs w:val="20"/>
          <w:lang w:val="en-US" w:eastAsia="en-US"/>
        </w:rPr>
        <w:lastRenderedPageBreak/>
        <w:pict>
          <v:shape id="_x0000_s1043" type="#_x0000_t202" style="position:absolute;margin-left:477.2pt;margin-top:127pt;width:185pt;height:257.25pt;z-index:251664896" filled="f" stroked="f">
            <v:textbox style="mso-next-textbox:#_x0000_s1043">
              <w:txbxContent>
                <w:p w:rsidR="008104C1" w:rsidRDefault="00490D9F" w:rsidP="008104C1">
                  <w:pPr>
                    <w:pStyle w:val="BULLETPOINTS"/>
                    <w:numPr>
                      <w:ilvl w:val="0"/>
                      <w:numId w:val="1"/>
                    </w:numPr>
                    <w:tabs>
                      <w:tab w:val="clear" w:pos="1440"/>
                      <w:tab w:val="left" w:pos="180"/>
                      <w:tab w:val="num" w:pos="540"/>
                    </w:tabs>
                    <w:ind w:left="540"/>
                  </w:pPr>
                  <w:r>
                    <w:t>Columbia Hall</w:t>
                  </w:r>
                </w:p>
                <w:p w:rsidR="008104C1" w:rsidRPr="005F4ADB" w:rsidRDefault="008104C1" w:rsidP="008104C1">
                  <w:pPr>
                    <w:pStyle w:val="BULLETPOINTS"/>
                    <w:tabs>
                      <w:tab w:val="left" w:pos="180"/>
                    </w:tabs>
                  </w:pPr>
                </w:p>
                <w:p w:rsidR="008104C1" w:rsidRPr="005F4ADB" w:rsidRDefault="00490D9F" w:rsidP="008104C1">
                  <w:pPr>
                    <w:pStyle w:val="BULLETPOINTS"/>
                    <w:numPr>
                      <w:ilvl w:val="0"/>
                      <w:numId w:val="1"/>
                    </w:numPr>
                    <w:tabs>
                      <w:tab w:val="clear" w:pos="1440"/>
                      <w:tab w:val="left" w:pos="180"/>
                      <w:tab w:val="num" w:pos="540"/>
                    </w:tabs>
                    <w:ind w:left="540"/>
                  </w:pPr>
                  <w:r>
                    <w:t>Montour Hall</w:t>
                  </w:r>
                </w:p>
                <w:p w:rsidR="008104C1" w:rsidRPr="005F4ADB" w:rsidRDefault="008104C1" w:rsidP="008104C1">
                  <w:pPr>
                    <w:pStyle w:val="BULLETPOINTS"/>
                    <w:tabs>
                      <w:tab w:val="left" w:pos="180"/>
                    </w:tabs>
                  </w:pPr>
                </w:p>
                <w:p w:rsidR="008104C1" w:rsidRDefault="00490D9F" w:rsidP="008104C1">
                  <w:pPr>
                    <w:pStyle w:val="BULLETPOINTS"/>
                    <w:numPr>
                      <w:ilvl w:val="0"/>
                      <w:numId w:val="1"/>
                    </w:numPr>
                    <w:tabs>
                      <w:tab w:val="clear" w:pos="1440"/>
                      <w:tab w:val="left" w:pos="180"/>
                      <w:tab w:val="num" w:pos="540"/>
                    </w:tabs>
                    <w:ind w:left="540"/>
                  </w:pPr>
                  <w:proofErr w:type="spellStart"/>
                  <w:r>
                    <w:t>Elwell</w:t>
                  </w:r>
                  <w:proofErr w:type="spellEnd"/>
                  <w:r>
                    <w:t xml:space="preserve"> Hall</w:t>
                  </w:r>
                </w:p>
                <w:p w:rsidR="008104C1" w:rsidRPr="005F4ADB" w:rsidRDefault="008104C1" w:rsidP="008104C1">
                  <w:pPr>
                    <w:pStyle w:val="BULLETPOINTS"/>
                    <w:tabs>
                      <w:tab w:val="left" w:pos="180"/>
                    </w:tabs>
                  </w:pPr>
                </w:p>
                <w:p w:rsidR="008104C1" w:rsidRDefault="00490D9F" w:rsidP="008104C1">
                  <w:pPr>
                    <w:pStyle w:val="BULLETPOINTS"/>
                    <w:numPr>
                      <w:ilvl w:val="0"/>
                      <w:numId w:val="1"/>
                    </w:numPr>
                    <w:tabs>
                      <w:tab w:val="clear" w:pos="1440"/>
                      <w:tab w:val="left" w:pos="180"/>
                      <w:tab w:val="num" w:pos="540"/>
                    </w:tabs>
                    <w:ind w:left="540"/>
                  </w:pPr>
                  <w:r>
                    <w:t>Northumberland Hall</w:t>
                  </w:r>
                </w:p>
                <w:p w:rsidR="008104C1" w:rsidRDefault="008104C1" w:rsidP="008104C1">
                  <w:pPr>
                    <w:pStyle w:val="ListParagraph"/>
                  </w:pPr>
                </w:p>
                <w:p w:rsidR="008104C1" w:rsidRDefault="00490D9F" w:rsidP="008104C1">
                  <w:pPr>
                    <w:pStyle w:val="BULLETPOINTS"/>
                    <w:numPr>
                      <w:ilvl w:val="0"/>
                      <w:numId w:val="1"/>
                    </w:numPr>
                    <w:tabs>
                      <w:tab w:val="clear" w:pos="1440"/>
                      <w:tab w:val="left" w:pos="180"/>
                      <w:tab w:val="num" w:pos="540"/>
                    </w:tabs>
                    <w:ind w:left="540"/>
                  </w:pPr>
                  <w:r>
                    <w:t>Schuylkill Hall</w:t>
                  </w:r>
                </w:p>
                <w:p w:rsidR="00490D9F" w:rsidRDefault="00490D9F" w:rsidP="00490D9F">
                  <w:pPr>
                    <w:pStyle w:val="ListParagraph"/>
                  </w:pPr>
                </w:p>
                <w:p w:rsidR="00490D9F" w:rsidRDefault="00490D9F" w:rsidP="008104C1">
                  <w:pPr>
                    <w:pStyle w:val="BULLETPOINTS"/>
                    <w:numPr>
                      <w:ilvl w:val="0"/>
                      <w:numId w:val="1"/>
                    </w:numPr>
                    <w:tabs>
                      <w:tab w:val="clear" w:pos="1440"/>
                      <w:tab w:val="left" w:pos="180"/>
                      <w:tab w:val="num" w:pos="540"/>
                    </w:tabs>
                    <w:ind w:left="540"/>
                  </w:pPr>
                  <w:proofErr w:type="spellStart"/>
                  <w:r>
                    <w:t>Luzurne</w:t>
                  </w:r>
                  <w:proofErr w:type="spellEnd"/>
                  <w:r>
                    <w:t xml:space="preserve"> Hall</w:t>
                  </w:r>
                </w:p>
                <w:p w:rsidR="00490D9F" w:rsidRDefault="00490D9F" w:rsidP="00490D9F">
                  <w:pPr>
                    <w:pStyle w:val="ListParagraph"/>
                  </w:pPr>
                </w:p>
                <w:p w:rsidR="00490D9F" w:rsidRPr="005F4ADB" w:rsidRDefault="00490D9F" w:rsidP="008104C1">
                  <w:pPr>
                    <w:pStyle w:val="BULLETPOINTS"/>
                    <w:numPr>
                      <w:ilvl w:val="0"/>
                      <w:numId w:val="1"/>
                    </w:numPr>
                    <w:tabs>
                      <w:tab w:val="clear" w:pos="1440"/>
                      <w:tab w:val="left" w:pos="180"/>
                      <w:tab w:val="num" w:pos="540"/>
                    </w:tabs>
                    <w:ind w:left="540"/>
                  </w:pPr>
                  <w:r>
                    <w:t>Lycoming Hall</w:t>
                  </w:r>
                </w:p>
                <w:p w:rsidR="008104C1" w:rsidRPr="005F4ADB" w:rsidRDefault="008104C1" w:rsidP="008104C1">
                  <w:pPr>
                    <w:ind w:left="180"/>
                    <w:rPr>
                      <w:color w:val="FFFFFF"/>
                    </w:rPr>
                  </w:pPr>
                </w:p>
                <w:p w:rsidR="008104C1" w:rsidRPr="005F4ADB" w:rsidRDefault="008104C1" w:rsidP="008104C1">
                  <w:pPr>
                    <w:ind w:left="180"/>
                    <w:rPr>
                      <w:color w:val="FFFFFF"/>
                    </w:rPr>
                  </w:pPr>
                </w:p>
              </w:txbxContent>
            </v:textbox>
          </v:shape>
        </w:pict>
      </w:r>
      <w:r w:rsidR="008104C1">
        <w:rPr>
          <w:szCs w:val="20"/>
          <w:lang w:val="en-US" w:eastAsia="en-US"/>
        </w:rPr>
        <w:pict>
          <v:shape id="_x0000_s1042" type="#_x0000_t202" style="position:absolute;margin-left:195.45pt;margin-top:163pt;width:225pt;height:77.75pt;z-index:251663872;mso-wrap-edited:f" wrapcoords="0 0 21600 0 21600 21600 0 21600 0 0" filled="f" stroked="f">
            <v:textbox style="mso-next-textbox:#_x0000_s1042">
              <w:txbxContent>
                <w:p w:rsidR="008104C1" w:rsidRPr="008104C1" w:rsidRDefault="008104C1" w:rsidP="008104C1">
                  <w:pPr>
                    <w:pStyle w:val="PULLQUOTE"/>
                  </w:pPr>
                  <w:r w:rsidRPr="008104C1">
                    <w:t>“</w:t>
                  </w:r>
                  <w:r w:rsidR="00AA7130">
                    <w:t>BU at BU”</w:t>
                  </w:r>
                </w:p>
              </w:txbxContent>
            </v:textbox>
          </v:shape>
        </w:pict>
      </w:r>
      <w:r w:rsidR="008104C1">
        <w:rPr>
          <w:szCs w:val="20"/>
          <w:lang w:val="en-US" w:eastAsia="en-US"/>
        </w:rPr>
        <w:pict>
          <v:shape id="_x0000_s1040" type="#_x0000_t202" style="position:absolute;margin-left:195.45pt;margin-top:-53pt;width:225pt;height:3in;z-index:251661824" filled="f" stroked="f">
            <v:textbox style="mso-next-textbox:#_x0000_s1040">
              <w:txbxContent/>
            </v:textbox>
            <w10:wrap type="square"/>
          </v:shape>
        </w:pict>
      </w:r>
      <w:r w:rsidR="008104C1">
        <w:rPr>
          <w:szCs w:val="20"/>
          <w:lang w:val="en-US" w:eastAsia="en-US"/>
        </w:rPr>
        <w:pict>
          <v:shape id="_x0000_s1039" type="#_x0000_t202" style="position:absolute;margin-left:-71.35pt;margin-top:118pt;width:239.8pt;height:396pt;z-index:251660800;mso-wrap-edited:f" wrapcoords="0 0 21600 0 21600 21600 0 21600 0 0" filled="f" stroked="f">
            <v:textbox style="mso-next-textbox:#_x0000_s1040">
              <w:txbxContent>
                <w:p w:rsidR="00AA7130" w:rsidRDefault="00AA7130" w:rsidP="008104C1">
                  <w:pPr>
                    <w:pStyle w:val="SUBHEAD"/>
                  </w:pPr>
                  <w:r>
                    <w:tab/>
                    <w:t>Living Learning Communities</w:t>
                  </w:r>
                </w:p>
                <w:p w:rsidR="008104C1" w:rsidRPr="00157382" w:rsidRDefault="00AA7130" w:rsidP="00810D7C">
                  <w:pPr>
                    <w:pStyle w:val="BodyCopy"/>
                  </w:pPr>
                  <w:r>
                    <w:t xml:space="preserve">A living learning community is a group of students who share common interests in your academic major who live in the same residential hall. Students participate in activities together and are enrolled in similar courses. </w:t>
                  </w:r>
                  <w:r w:rsidR="008F51B1">
                    <w:t xml:space="preserve"> It provides students with quality studying habits, meeting, and lecture/discussion space within the residence halls. They are able to exchange their ideas and information within the halls.  Another benefit is it provides out-of-class interaction with students. LLCs help form strong relationships with faculty, receive help from upper-class tutors, and receive leadership training.</w:t>
                  </w:r>
                </w:p>
                <w:p w:rsidR="008104C1" w:rsidRPr="00157382" w:rsidRDefault="008104C1" w:rsidP="00810D7C">
                  <w:pPr>
                    <w:pStyle w:val="BodyCopy"/>
                  </w:pPr>
                </w:p>
                <w:p w:rsidR="008104C1" w:rsidRDefault="008104C1" w:rsidP="00810D7C">
                  <w:pPr>
                    <w:pStyle w:val="BodyCopy"/>
                  </w:pPr>
                </w:p>
                <w:p w:rsidR="008104C1" w:rsidRDefault="008104C1" w:rsidP="00810D7C">
                  <w:pPr>
                    <w:pStyle w:val="BodyCopy"/>
                  </w:pPr>
                </w:p>
                <w:p w:rsidR="008104C1" w:rsidRDefault="008104C1" w:rsidP="00810D7C">
                  <w:pPr>
                    <w:pStyle w:val="BodyCopy"/>
                  </w:pPr>
                </w:p>
                <w:p w:rsidR="008104C1" w:rsidRPr="00157382" w:rsidRDefault="008104C1" w:rsidP="00810D7C">
                  <w:pPr>
                    <w:pStyle w:val="BodyCopy"/>
                  </w:pPr>
                </w:p>
                <w:p w:rsidR="008104C1" w:rsidRPr="00157382" w:rsidRDefault="008104C1" w:rsidP="00810D7C">
                  <w:pPr>
                    <w:pStyle w:val="BodyCopy"/>
                  </w:pPr>
                </w:p>
                <w:p w:rsidR="008104C1" w:rsidRDefault="008104C1" w:rsidP="008104C1">
                  <w:pPr>
                    <w:pStyle w:val="SUBHEAD"/>
                  </w:pPr>
                </w:p>
                <w:p w:rsidR="008104C1" w:rsidRPr="00157382" w:rsidRDefault="008104C1" w:rsidP="00810D7C">
                  <w:pPr>
                    <w:pStyle w:val="HEADLINE"/>
                  </w:pPr>
                </w:p>
              </w:txbxContent>
            </v:textbox>
          </v:shape>
        </w:pict>
      </w:r>
      <w:r w:rsidR="008104C1">
        <w:rPr>
          <w:szCs w:val="20"/>
          <w:lang w:val="en-US" w:eastAsia="en-US"/>
        </w:rPr>
        <w:pict>
          <v:shape id="_x0000_s1038" type="#_x0000_t202" style="position:absolute;margin-left:-65.55pt;margin-top:-51.2pt;width:225pt;height:158.8pt;z-index:251659776;mso-wrap-edited:f" wrapcoords="-105 0 -105 21450 21600 21450 21600 0 -105 0" fillcolor="#969696" stroked="f" strokecolor="silver">
            <v:textbox style="mso-next-textbox:#_x0000_s1038" inset="0,0,0,0">
              <w:txbxContent>
                <w:p w:rsidR="008104C1" w:rsidRPr="005D2B4E" w:rsidRDefault="006C69E1" w:rsidP="008104C1">
                  <w:pPr>
                    <w:jc w:val="center"/>
                    <w:rPr>
                      <w:rFonts w:ascii="Helvetica" w:hAnsi="Helvetica"/>
                      <w:sz w:val="22"/>
                    </w:rPr>
                  </w:pPr>
                  <w:r w:rsidRPr="006C69E1">
                    <w:rPr>
                      <w:rFonts w:ascii="Helvetica" w:hAnsi="Helvetica"/>
                      <w:sz w:val="22"/>
                    </w:rPr>
                    <w:drawing>
                      <wp:inline distT="0" distB="0" distL="0" distR="0">
                        <wp:extent cx="2859952" cy="2018923"/>
                        <wp:effectExtent l="19050" t="0" r="0" b="0"/>
                        <wp:docPr id="7" name="il_fi" descr="http://departments.bloomu.edu/swp/body.h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departments.bloomu.edu/swp/body.h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0" cy="201719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104C1" w:rsidRPr="005D2B4E" w:rsidRDefault="008104C1" w:rsidP="008104C1">
                  <w:pPr>
                    <w:jc w:val="center"/>
                    <w:rPr>
                      <w:rFonts w:ascii="Helvetica" w:hAnsi="Helvetica"/>
                      <w:sz w:val="22"/>
                    </w:rPr>
                  </w:pPr>
                </w:p>
                <w:p w:rsidR="008104C1" w:rsidRPr="005D2B4E" w:rsidRDefault="008104C1" w:rsidP="008104C1">
                  <w:pPr>
                    <w:jc w:val="center"/>
                    <w:rPr>
                      <w:rFonts w:ascii="Helvetica" w:hAnsi="Helvetica"/>
                      <w:sz w:val="22"/>
                    </w:rPr>
                  </w:pPr>
                </w:p>
                <w:p w:rsidR="008104C1" w:rsidRPr="005D2B4E" w:rsidRDefault="008104C1" w:rsidP="008104C1">
                  <w:pPr>
                    <w:jc w:val="center"/>
                    <w:rPr>
                      <w:rFonts w:ascii="Helvetica" w:hAnsi="Helvetica"/>
                      <w:sz w:val="22"/>
                    </w:rPr>
                  </w:pPr>
                </w:p>
                <w:p w:rsidR="008104C1" w:rsidRPr="005D2B4E" w:rsidRDefault="008104C1" w:rsidP="00810D7C">
                  <w:pPr>
                    <w:pStyle w:val="PhotoHolder"/>
                  </w:pPr>
                </w:p>
                <w:p w:rsidR="008104C1" w:rsidRPr="005D2B4E" w:rsidRDefault="008104C1" w:rsidP="00810D7C">
                  <w:pPr>
                    <w:pStyle w:val="PhotoHolder"/>
                  </w:pPr>
                  <w:r w:rsidRPr="005D2B4E">
                    <w:t>PLACE PHOTO HERE,</w:t>
                  </w:r>
                </w:p>
                <w:p w:rsidR="008104C1" w:rsidRPr="005D2B4E" w:rsidRDefault="008104C1" w:rsidP="00810D7C">
                  <w:pPr>
                    <w:pStyle w:val="PhotoHolder"/>
                  </w:pPr>
                  <w:r w:rsidRPr="005D2B4E">
                    <w:t>OTHERWISE DELETE BOX</w:t>
                  </w:r>
                </w:p>
                <w:p w:rsidR="008104C1" w:rsidRPr="005D2B4E" w:rsidRDefault="008104C1" w:rsidP="00810D7C">
                  <w:pPr>
                    <w:pStyle w:val="PhotoHolder"/>
                  </w:pPr>
                </w:p>
              </w:txbxContent>
            </v:textbox>
          </v:shape>
        </w:pict>
      </w:r>
      <w:r>
        <w:rPr>
          <w:noProof/>
          <w:szCs w:val="20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-1175385</wp:posOffset>
            </wp:positionH>
            <wp:positionV relativeFrom="paragraph">
              <wp:posOffset>-931545</wp:posOffset>
            </wp:positionV>
            <wp:extent cx="10109200" cy="7802245"/>
            <wp:effectExtent l="19050" t="0" r="6350" b="0"/>
            <wp:wrapNone/>
            <wp:docPr id="13" name="Picture 13" descr="edgy_smudge_brochure_insi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dgy_smudge_brochure_insid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9200" cy="7802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04C1">
        <w:rPr>
          <w:szCs w:val="20"/>
          <w:lang w:val="en-US" w:eastAsia="en-US"/>
        </w:rPr>
        <w:pict>
          <v:shape id="_x0000_s1046" type="#_x0000_t202" style="position:absolute;margin-left:492.45pt;margin-top:406pt;width:171pt;height:63pt;z-index:251667968;mso-wrap-edited:f;mso-position-horizontal-relative:text;mso-position-vertical-relative:text" wrapcoords="-112 0 -112 21600 21712 21600 21712 0 -112 0" filled="f" stroked="f">
            <v:textbox style="mso-next-textbox:#_x0000_s1046">
              <w:txbxContent>
                <w:p w:rsidR="008104C1" w:rsidRPr="004A14B1" w:rsidRDefault="008104C1" w:rsidP="00810D7C">
                  <w:pPr>
                    <w:pStyle w:val="CallOuts"/>
                  </w:pPr>
                  <w:r w:rsidRPr="004A14B1">
                    <w:t xml:space="preserve">This space could be </w:t>
                  </w:r>
                  <w:r w:rsidRPr="004A14B1">
                    <w:br/>
                    <w:t xml:space="preserve">used for customer </w:t>
                  </w:r>
                  <w:r w:rsidRPr="004A14B1">
                    <w:br/>
                    <w:t xml:space="preserve">testimonial quotes, </w:t>
                  </w:r>
                  <w:r w:rsidRPr="004A14B1">
                    <w:br/>
                    <w:t>or points of interest</w:t>
                  </w:r>
                </w:p>
              </w:txbxContent>
            </v:textbox>
          </v:shape>
        </w:pict>
      </w:r>
      <w:r w:rsidR="008104C1">
        <w:rPr>
          <w:szCs w:val="20"/>
          <w:lang w:val="en-US" w:eastAsia="en-US"/>
        </w:rPr>
        <w:pict>
          <v:shape id="_x0000_s1041" type="#_x0000_t202" style="position:absolute;margin-left:195.45pt;margin-top:241.85pt;width:225pt;height:266.8pt;z-index:251662848;mso-wrap-edited:f;mso-position-horizontal-relative:text;mso-position-vertical-relative:text" wrapcoords="-105 0 -105 21450 21600 21450 21600 0 -105 0" fillcolor="#969696" stroked="f" strokecolor="silver">
            <v:textbox style="mso-next-textbox:#_x0000_s1041" inset="0,0,0,0">
              <w:txbxContent>
                <w:p w:rsidR="008104C1" w:rsidRPr="005D2B4E" w:rsidRDefault="003E765B" w:rsidP="008104C1">
                  <w:pPr>
                    <w:pStyle w:val="PhotoHolder"/>
                  </w:pPr>
                  <w:r>
                    <w:rPr>
                      <w:noProof/>
                      <w:szCs w:val="20"/>
                    </w:rPr>
                    <w:drawing>
                      <wp:inline distT="0" distB="0" distL="0" distR="0">
                        <wp:extent cx="2851841" cy="3366731"/>
                        <wp:effectExtent l="19050" t="0" r="5659" b="0"/>
                        <wp:docPr id="18" name="il_fi" descr="http://bloomutoday.com/clients/bloomutoday/8-17-2008-4-31-24-AM-773671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bloomutoday.com/clients/bloomutoday/8-17-2008-4-31-24-AM-773671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8143" cy="33741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104C1" w:rsidRPr="005D2B4E" w:rsidRDefault="008104C1" w:rsidP="008104C1">
                  <w:pPr>
                    <w:pStyle w:val="PhotoHolder"/>
                  </w:pPr>
                </w:p>
                <w:p w:rsidR="008104C1" w:rsidRPr="005D2B4E" w:rsidRDefault="008104C1" w:rsidP="008104C1">
                  <w:pPr>
                    <w:pStyle w:val="PhotoHolder"/>
                  </w:pPr>
                </w:p>
                <w:p w:rsidR="008104C1" w:rsidRPr="005D2B4E" w:rsidRDefault="008104C1" w:rsidP="008104C1">
                  <w:pPr>
                    <w:pStyle w:val="PhotoHolder"/>
                  </w:pPr>
                </w:p>
                <w:p w:rsidR="008104C1" w:rsidRPr="005D2B4E" w:rsidRDefault="008104C1" w:rsidP="008104C1">
                  <w:pPr>
                    <w:pStyle w:val="PhotoHolder"/>
                  </w:pPr>
                </w:p>
                <w:p w:rsidR="008104C1" w:rsidRPr="005D2B4E" w:rsidRDefault="008104C1" w:rsidP="008104C1">
                  <w:pPr>
                    <w:pStyle w:val="PhotoHolder"/>
                  </w:pPr>
                </w:p>
                <w:p w:rsidR="008104C1" w:rsidRPr="005D2B4E" w:rsidRDefault="008104C1" w:rsidP="008104C1">
                  <w:pPr>
                    <w:pStyle w:val="PhotoHolder"/>
                  </w:pPr>
                </w:p>
                <w:p w:rsidR="008104C1" w:rsidRPr="005D2B4E" w:rsidRDefault="008104C1" w:rsidP="008104C1">
                  <w:pPr>
                    <w:pStyle w:val="PhotoHolder"/>
                  </w:pPr>
                </w:p>
                <w:p w:rsidR="008104C1" w:rsidRPr="005D2B4E" w:rsidRDefault="008104C1" w:rsidP="008104C1">
                  <w:pPr>
                    <w:pStyle w:val="PhotoHolder"/>
                  </w:pPr>
                </w:p>
                <w:p w:rsidR="008104C1" w:rsidRPr="005D2B4E" w:rsidRDefault="008104C1" w:rsidP="008104C1">
                  <w:pPr>
                    <w:pStyle w:val="PhotoHolder"/>
                  </w:pPr>
                  <w:r w:rsidRPr="005D2B4E">
                    <w:t>PLACE PHOTO HERE,</w:t>
                  </w:r>
                </w:p>
                <w:p w:rsidR="008104C1" w:rsidRPr="005D2B4E" w:rsidRDefault="008104C1" w:rsidP="008104C1">
                  <w:pPr>
                    <w:pStyle w:val="PhotoHolder"/>
                  </w:pPr>
                  <w:r w:rsidRPr="005D2B4E">
                    <w:t>OTHERWISE DELETE BOX</w:t>
                  </w:r>
                </w:p>
                <w:p w:rsidR="008104C1" w:rsidRPr="005D2B4E" w:rsidRDefault="008104C1" w:rsidP="003E765B">
                  <w:pPr>
                    <w:pStyle w:val="PhotoHolder"/>
                  </w:pPr>
                </w:p>
              </w:txbxContent>
            </v:textbox>
          </v:shape>
        </w:pict>
      </w:r>
      <w:r w:rsidR="008104C1">
        <w:rPr>
          <w:szCs w:val="20"/>
          <w:lang w:val="en-US" w:eastAsia="en-US"/>
        </w:rPr>
        <w:pict>
          <v:shape id="_x0000_s1045" type="#_x0000_t202" style="position:absolute;margin-left:474.45pt;margin-top:-1pt;width:189pt;height:74pt;z-index:251666944;mso-position-horizontal-relative:text;mso-position-vertical-relative:text" filled="f" stroked="f">
            <v:textbox style="mso-next-textbox:#_x0000_s1045">
              <w:txbxContent>
                <w:p w:rsidR="008104C1" w:rsidRPr="004A14B1" w:rsidRDefault="00490D9F" w:rsidP="00810D7C">
                  <w:pPr>
                    <w:pStyle w:val="CallOuts"/>
                  </w:pPr>
                  <w:r>
                    <w:t>Residence Halls</w:t>
                  </w:r>
                </w:p>
              </w:txbxContent>
            </v:textbox>
          </v:shape>
        </w:pict>
      </w:r>
      <w:r w:rsidR="008104C1">
        <w:rPr>
          <w:szCs w:val="20"/>
          <w:lang w:val="en-US" w:eastAsia="en-US"/>
        </w:rPr>
        <w:pict>
          <v:shape id="_x0000_s1044" type="#_x0000_t202" style="position:absolute;margin-left:502.2pt;margin-top:102.8pt;width:171.05pt;height:27.2pt;z-index:251665920;mso-position-horizontal-relative:text;mso-position-vertical-relative:text" filled="f" stroked="f">
            <v:textbox style="mso-next-textbox:#_x0000_s1044">
              <w:txbxContent>
                <w:p w:rsidR="008104C1" w:rsidRPr="004A14B1" w:rsidRDefault="008104C1" w:rsidP="00810D7C">
                  <w:pPr>
                    <w:pStyle w:val="CallOuts"/>
                  </w:pPr>
                </w:p>
              </w:txbxContent>
            </v:textbox>
          </v:shape>
        </w:pict>
      </w:r>
    </w:p>
    <w:sectPr w:rsidR="008104C1" w:rsidSect="008104C1">
      <w:pgSz w:w="15840" w:h="12240" w:orient="landscape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57890"/>
    <w:multiLevelType w:val="hybridMultilevel"/>
    <w:tmpl w:val="F5DA2E2C"/>
    <w:lvl w:ilvl="0" w:tplc="0001040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</w:abstractNum>
  <w:abstractNum w:abstractNumId="1">
    <w:nsid w:val="448A19E7"/>
    <w:multiLevelType w:val="hybridMultilevel"/>
    <w:tmpl w:val="E3A61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971E16"/>
    <w:multiLevelType w:val="hybridMultilevel"/>
    <w:tmpl w:val="B8368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B427A"/>
    <w:rsid w:val="00127AE0"/>
    <w:rsid w:val="003E765B"/>
    <w:rsid w:val="00490D9F"/>
    <w:rsid w:val="006C1A55"/>
    <w:rsid w:val="006C69E1"/>
    <w:rsid w:val="008104C1"/>
    <w:rsid w:val="00810D7C"/>
    <w:rsid w:val="008F51B1"/>
    <w:rsid w:val="00AA7130"/>
    <w:rsid w:val="00B12C1F"/>
    <w:rsid w:val="00BC7C11"/>
    <w:rsid w:val="00C21398"/>
    <w:rsid w:val="00CB4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OMPANY">
    <w:name w:val="COMPANY"/>
    <w:basedOn w:val="Normal"/>
    <w:rsid w:val="00810D7C"/>
    <w:pPr>
      <w:spacing w:after="120"/>
      <w:jc w:val="center"/>
    </w:pPr>
    <w:rPr>
      <w:rFonts w:ascii="Arial" w:hAnsi="Arial" w:cs="Arial"/>
      <w:b/>
      <w:color w:val="F04923"/>
      <w:spacing w:val="20"/>
      <w:sz w:val="32"/>
    </w:rPr>
  </w:style>
  <w:style w:type="paragraph" w:customStyle="1" w:styleId="TAGLINESUBHEAD">
    <w:name w:val="TAGLINE / SUBHEAD"/>
    <w:basedOn w:val="Normal"/>
    <w:rsid w:val="008104C1"/>
    <w:pPr>
      <w:spacing w:before="240"/>
      <w:jc w:val="center"/>
    </w:pPr>
    <w:rPr>
      <w:rFonts w:ascii="Arial" w:hAnsi="Arial" w:cs="Arial"/>
      <w:b/>
      <w:color w:val="717074"/>
      <w:sz w:val="20"/>
    </w:rPr>
  </w:style>
  <w:style w:type="paragraph" w:customStyle="1" w:styleId="CallOuts">
    <w:name w:val="Call_Outs"/>
    <w:basedOn w:val="Normal"/>
    <w:rsid w:val="00810D7C"/>
    <w:pPr>
      <w:jc w:val="center"/>
    </w:pPr>
    <w:rPr>
      <w:rFonts w:ascii="Arial" w:hAnsi="Arial" w:cs="Arial"/>
      <w:b/>
      <w:color w:val="FFFFFF"/>
    </w:rPr>
  </w:style>
  <w:style w:type="paragraph" w:customStyle="1" w:styleId="PhotoHolder">
    <w:name w:val="Photo Holder"/>
    <w:basedOn w:val="Normal"/>
    <w:rsid w:val="00810D7C"/>
    <w:pPr>
      <w:spacing w:line="300" w:lineRule="atLeast"/>
      <w:jc w:val="center"/>
    </w:pPr>
    <w:rPr>
      <w:rFonts w:ascii="Arial" w:hAnsi="Arial" w:cs="Arial"/>
      <w:sz w:val="20"/>
    </w:rPr>
  </w:style>
  <w:style w:type="paragraph" w:customStyle="1" w:styleId="BodyCopy">
    <w:name w:val="Body_Copy"/>
    <w:basedOn w:val="Normal"/>
    <w:rsid w:val="00810D7C"/>
    <w:pPr>
      <w:widowControl w:val="0"/>
      <w:autoSpaceDE w:val="0"/>
      <w:autoSpaceDN w:val="0"/>
      <w:adjustRightInd w:val="0"/>
      <w:spacing w:line="240" w:lineRule="atLeast"/>
      <w:textAlignment w:val="center"/>
    </w:pPr>
    <w:rPr>
      <w:rFonts w:ascii="Arial" w:hAnsi="Arial" w:cs="Arial"/>
      <w:color w:val="717074"/>
      <w:sz w:val="18"/>
      <w:szCs w:val="16"/>
    </w:rPr>
  </w:style>
  <w:style w:type="paragraph" w:customStyle="1" w:styleId="HEADLINE">
    <w:name w:val="HEADLINE"/>
    <w:basedOn w:val="Normal"/>
    <w:rsid w:val="00810D7C"/>
    <w:pPr>
      <w:spacing w:after="120" w:line="240" w:lineRule="atLeast"/>
      <w:jc w:val="center"/>
    </w:pPr>
    <w:rPr>
      <w:rFonts w:ascii="Arial" w:hAnsi="Arial" w:cs="Arial"/>
      <w:b/>
      <w:color w:val="F04923"/>
      <w:sz w:val="32"/>
    </w:rPr>
  </w:style>
  <w:style w:type="paragraph" w:styleId="ListParagraph">
    <w:name w:val="List Paragraph"/>
    <w:basedOn w:val="Normal"/>
    <w:uiPriority w:val="34"/>
    <w:qFormat/>
    <w:rsid w:val="008104C1"/>
    <w:pPr>
      <w:ind w:left="720"/>
    </w:pPr>
  </w:style>
  <w:style w:type="paragraph" w:customStyle="1" w:styleId="LOGOBOX">
    <w:name w:val="LOGO BOX"/>
    <w:basedOn w:val="Normal"/>
    <w:rsid w:val="00810D7C"/>
    <w:pPr>
      <w:widowControl w:val="0"/>
      <w:autoSpaceDE w:val="0"/>
      <w:autoSpaceDN w:val="0"/>
      <w:adjustRightInd w:val="0"/>
      <w:spacing w:line="160" w:lineRule="atLeast"/>
      <w:jc w:val="center"/>
      <w:textAlignment w:val="center"/>
    </w:pPr>
    <w:rPr>
      <w:rFonts w:ascii="Arial" w:hAnsi="Arial" w:cs="Arial"/>
      <w:color w:val="717074"/>
      <w:sz w:val="20"/>
      <w:szCs w:val="20"/>
    </w:rPr>
  </w:style>
  <w:style w:type="paragraph" w:customStyle="1" w:styleId="ADDRESSBOX">
    <w:name w:val="ADDRESS BOX"/>
    <w:basedOn w:val="Normal"/>
    <w:rsid w:val="00810D7C"/>
    <w:pPr>
      <w:widowControl w:val="0"/>
      <w:autoSpaceDE w:val="0"/>
      <w:autoSpaceDN w:val="0"/>
      <w:adjustRightInd w:val="0"/>
      <w:spacing w:line="180" w:lineRule="atLeast"/>
      <w:textAlignment w:val="center"/>
    </w:pPr>
    <w:rPr>
      <w:rFonts w:ascii="Arial" w:hAnsi="Arial" w:cs="Arial"/>
      <w:color w:val="717074"/>
      <w:sz w:val="15"/>
      <w:szCs w:val="14"/>
    </w:rPr>
  </w:style>
  <w:style w:type="paragraph" w:customStyle="1" w:styleId="SUBHEAD">
    <w:name w:val="SUBHEAD"/>
    <w:basedOn w:val="Normal"/>
    <w:rsid w:val="008104C1"/>
    <w:pPr>
      <w:spacing w:before="160" w:after="120" w:line="240" w:lineRule="atLeast"/>
    </w:pPr>
    <w:rPr>
      <w:rFonts w:ascii="Arial" w:hAnsi="Arial" w:cs="Arial"/>
      <w:b/>
      <w:color w:val="717074"/>
    </w:rPr>
  </w:style>
  <w:style w:type="paragraph" w:customStyle="1" w:styleId="PULLQUOTE">
    <w:name w:val="PULL QUOTE"/>
    <w:basedOn w:val="SUBHEAD"/>
    <w:rsid w:val="008104C1"/>
    <w:pPr>
      <w:spacing w:line="340" w:lineRule="atLeast"/>
      <w:jc w:val="center"/>
    </w:pPr>
    <w:rPr>
      <w:sz w:val="26"/>
    </w:rPr>
  </w:style>
  <w:style w:type="paragraph" w:customStyle="1" w:styleId="BULLETPOINTS">
    <w:name w:val="BULLETPOINTS"/>
    <w:basedOn w:val="Normal"/>
    <w:rsid w:val="008104C1"/>
    <w:rPr>
      <w:rFonts w:ascii="Arial" w:hAnsi="Arial"/>
      <w:color w:val="FFFFFF"/>
    </w:rPr>
  </w:style>
  <w:style w:type="paragraph" w:customStyle="1" w:styleId="yournamehere">
    <w:name w:val="your name here"/>
    <w:basedOn w:val="Normal"/>
    <w:qFormat/>
    <w:rsid w:val="008104C1"/>
    <w:pPr>
      <w:spacing w:line="200" w:lineRule="atLeast"/>
    </w:pPr>
    <w:rPr>
      <w:rFonts w:ascii="Arial" w:hAnsi="Arial" w:cs="Arial"/>
      <w:b/>
      <w:sz w:val="20"/>
    </w:rPr>
  </w:style>
  <w:style w:type="paragraph" w:customStyle="1" w:styleId="yourtitlehere">
    <w:name w:val="your title here"/>
    <w:basedOn w:val="Normal"/>
    <w:link w:val="yourtitlehereChar"/>
    <w:qFormat/>
    <w:rsid w:val="008104C1"/>
    <w:pPr>
      <w:spacing w:line="200" w:lineRule="atLeast"/>
    </w:pPr>
    <w:rPr>
      <w:rFonts w:ascii="Arial" w:hAnsi="Arial" w:cs="Arial"/>
      <w:color w:val="717074"/>
      <w:sz w:val="20"/>
    </w:rPr>
  </w:style>
  <w:style w:type="character" w:styleId="Hyperlink">
    <w:name w:val="Hyperlink"/>
    <w:basedOn w:val="DefaultParagraphFont"/>
    <w:uiPriority w:val="99"/>
    <w:unhideWhenUsed/>
    <w:rsid w:val="00CB427A"/>
    <w:rPr>
      <w:color w:val="0000FF" w:themeColor="hyperlink"/>
      <w:u w:val="single"/>
    </w:rPr>
  </w:style>
  <w:style w:type="character" w:customStyle="1" w:styleId="yournamehereChar">
    <w:name w:val="your name here Char"/>
    <w:basedOn w:val="DefaultParagraphFont"/>
    <w:link w:val="yournamehere"/>
    <w:rsid w:val="008104C1"/>
  </w:style>
  <w:style w:type="paragraph" w:styleId="BalloonText">
    <w:name w:val="Balloon Text"/>
    <w:basedOn w:val="Normal"/>
    <w:link w:val="BalloonTextChar"/>
    <w:uiPriority w:val="99"/>
    <w:semiHidden/>
    <w:unhideWhenUsed/>
    <w:rsid w:val="00B12C1F"/>
    <w:rPr>
      <w:rFonts w:ascii="Tahoma" w:hAnsi="Tahoma" w:cs="Tahoma"/>
      <w:sz w:val="16"/>
      <w:szCs w:val="16"/>
    </w:rPr>
  </w:style>
  <w:style w:type="character" w:customStyle="1" w:styleId="yourtitlehereChar">
    <w:name w:val="your title here Char"/>
    <w:basedOn w:val="DefaultParagraphFont"/>
    <w:link w:val="yourtitlehere"/>
    <w:rsid w:val="008104C1"/>
    <w:rPr>
      <w:rFonts w:ascii="Arial" w:hAnsi="Arial" w:cs="Arial"/>
      <w:color w:val="71707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C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uhouse@bloomu.edu" TargetMode="External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graphics8.nytimes.com/images/2006/02/21/magazine/26tali.2.184.jpg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\AppData\Roaming\Microsoft\Templates\HP_EdgySmudge_Brochure_TP10379468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HP_EdgySmudge_Brochure_TP10379468</Template>
  <TotalTime>989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</dc:creator>
  <cp:lastModifiedBy>taylor</cp:lastModifiedBy>
  <cp:revision>14</cp:revision>
  <dcterms:created xsi:type="dcterms:W3CDTF">2011-10-17T23:18:00Z</dcterms:created>
  <dcterms:modified xsi:type="dcterms:W3CDTF">2011-10-18T15:47:00Z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TC103794689990</vt:lpwstr>
  </property>
</Properties>
</file>